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Versie: januari 2021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1</w:t>
      </w:r>
    </w:p>
    <w:p>
      <w:pPr>
        <w:spacing w:before="0" w:after="0" w:line="240"/>
        <w:ind w:right="0" w:left="0" w:firstLine="0"/>
        <w:jc w:val="left"/>
        <w:rPr>
          <w:rFonts w:ascii="Calibri-Bold" w:hAnsi="Calibri-Bold" w:cs="Calibri-Bold" w:eastAsia="Calibri-Bold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Calibri-Bold" w:hAnsi="Calibri-Bold" w:cs="Calibri-Bold" w:eastAsia="Calibri-Bold"/>
          <w:b/>
          <w:color w:val="000000"/>
          <w:spacing w:val="0"/>
          <w:position w:val="0"/>
          <w:sz w:val="28"/>
          <w:shd w:fill="auto" w:val="clear"/>
        </w:rPr>
        <w:t xml:space="preserve">Privacyverklaring Parochiecluster Méér-Kerk</w:t>
      </w:r>
    </w:p>
    <w:p>
      <w:pPr>
        <w:spacing w:before="0" w:after="0" w:line="240"/>
        <w:ind w:right="0" w:left="0" w:firstLine="0"/>
        <w:jc w:val="left"/>
        <w:rPr>
          <w:rFonts w:ascii="Calibri-Bold" w:hAnsi="Calibri-Bold" w:cs="Calibri-Bold" w:eastAsia="Calibri-Bold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Calibri-Bold" w:hAnsi="Calibri-Bold" w:cs="Calibri-Bold" w:eastAsia="Calibri-Bold"/>
          <w:b/>
          <w:color w:val="000000"/>
          <w:spacing w:val="0"/>
          <w:position w:val="0"/>
          <w:sz w:val="28"/>
          <w:shd w:fill="auto" w:val="clear"/>
        </w:rPr>
        <w:t xml:space="preserve">_____________________________________________________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In deze privacyverklaring leest u welke persoonsgegevens de parochie verwerkt en waarom dit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gebeurt. U leest in deze verklaring ook welke rechten u heeft en waar u terecht kunt met vragen.</w:t>
      </w:r>
    </w:p>
    <w:p>
      <w:pPr>
        <w:spacing w:before="0" w:after="0" w:line="240"/>
        <w:ind w:right="0" w:left="0" w:firstLine="0"/>
        <w:jc w:val="left"/>
        <w:rPr>
          <w:rFonts w:ascii="Calibri-Bold" w:hAnsi="Calibri-Bold" w:cs="Calibri-Bold" w:eastAsia="Calibri-Bold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Calibri-Bold" w:hAnsi="Calibri-Bold" w:cs="Calibri-Bold" w:eastAsia="Calibri-Bold"/>
          <w:b/>
          <w:color w:val="000000"/>
          <w:spacing w:val="0"/>
          <w:position w:val="0"/>
          <w:sz w:val="22"/>
          <w:shd w:fill="auto" w:val="clear"/>
        </w:rPr>
        <w:t xml:space="preserve">1. Naam en contactgegevens van de parochie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Naam: Parochiecluster Méér-Kerk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Postadres: Stationstraat 191 6361BH Nuth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Telefoonnummer: 045-5241208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E-mail parochiesecretariaat: secretariaat@bavonuth.nl</w:t>
      </w:r>
    </w:p>
    <w:p>
      <w:pPr>
        <w:spacing w:before="0" w:after="0" w:line="240"/>
        <w:ind w:right="0" w:left="0" w:firstLine="0"/>
        <w:jc w:val="left"/>
        <w:rPr>
          <w:rFonts w:ascii="Calibri-Bold" w:hAnsi="Calibri-Bold" w:cs="Calibri-Bold" w:eastAsia="Calibri-Bold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Calibri-Bold" w:hAnsi="Calibri-Bold" w:cs="Calibri-Bold" w:eastAsia="Calibri-Bold"/>
          <w:b/>
          <w:color w:val="000000"/>
          <w:spacing w:val="0"/>
          <w:position w:val="0"/>
          <w:sz w:val="22"/>
          <w:shd w:fill="auto" w:val="clear"/>
        </w:rPr>
        <w:t xml:space="preserve">2. Persoonsgegevens die door de parochie worden verwerkt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In de ledenadministratie staan diverse persoonsgegevens over parochianen en hun eventuele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huisgenoten (partner, kinderen) opgenomen, zoals namen en adresgegevens. In dit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document worden de parochianen aangeduid als "betrokkenen".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In het financieel systeem staan bepaalde financiële gegevens over kerkbijdragen en als u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kerkbijdrage betaalt ook uw rekeningnummer.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In het parochieblad staan namen en contactgegevens van de pastores en diverse vrijwilligers.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Ook staan er foto’s in van parochieactiviteiten waarop personen herkenbaar kunnen staan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afgebeeld.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Op de website staan namen en contactgegevens van de pastores en vrijwilligers. Ook staan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op de website foto's van parochieactiviteiten waarop personen herkenbaar kunnen staan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afgebeeld.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In de kerkelijke registers staan gegevens genoteerd over de sacramenten (doop, vormsel,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huwelijk, wijding) die in een van de kerkgebouwen van de parochie zijn voltrokken.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Welke persoonsgegevens precies worden geregistreerd vindt u hierboven en in artikel 5 van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het Algemeen Reglement Bescherming Persoonsgegevens Parochies 2018. Dit reglement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kunt u vinden op </w:t>
      </w:r>
      <w:hyperlink xmlns:r="http://schemas.openxmlformats.org/officeDocument/2006/relationships" r:id="docRId0">
        <w:r>
          <w:rPr>
            <w:rFonts w:ascii="Calibri" w:hAnsi="Calibri" w:cs="Calibri" w:eastAsia="Calibri"/>
            <w:color w:val="0563C2"/>
            <w:spacing w:val="0"/>
            <w:position w:val="0"/>
            <w:sz w:val="22"/>
            <w:u w:val="single"/>
            <w:shd w:fill="auto" w:val="clear"/>
          </w:rPr>
          <w:t xml:space="preserve">www.rkkerk.nl/avg</w:t>
        </w:r>
      </w:hyperlink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0" w:line="240"/>
        <w:ind w:right="0" w:left="0" w:firstLine="0"/>
        <w:jc w:val="left"/>
        <w:rPr>
          <w:rFonts w:ascii="Calibri-Bold" w:hAnsi="Calibri-Bold" w:cs="Calibri-Bold" w:eastAsia="Calibri-Bold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Calibri-Bold" w:hAnsi="Calibri-Bold" w:cs="Calibri-Bold" w:eastAsia="Calibri-Bold"/>
          <w:b/>
          <w:color w:val="000000"/>
          <w:spacing w:val="0"/>
          <w:position w:val="0"/>
          <w:sz w:val="22"/>
          <w:shd w:fill="auto" w:val="clear"/>
        </w:rPr>
        <w:t xml:space="preserve">3. Het doel van het verwerken van persoonsgegevens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De parochie registreert persoonsgegevens om in kerkelijke registers vast te leggen welke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sacramenten iemand heeft ontvangen. Hieronder verstaan we in het bijzonder: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- de registratie die verbonden is aan het ontvangen van de sacramenten van het Doopsel,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Vormsel, Heilige Communie, Huwelijk en de Wijding.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- De registraties die nodig zijn op grond van het Kerkelijk Recht.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Een parochie is een gemeenschap van parochianen, familie van parochianen en mensen die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bij de parochie zijn betrokken. De parochie moet een administratie bijhouden om de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organisatie van de parochiegemeenschap te verzekeren; hieronder verstaan we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bijvoorbeeld: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- het registreren van uw contactgegevens om via communicatiekanalen informatie en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uitnodigingen te versturen over parochieactiviteiten en;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- het bijhouden van vrijwilligerstaken en een registratie van vrijwilligers en;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- het bijhouden van financiële administraties in verband met kerkbijdragen, schenkingen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en giften en andere fondsenwervende activiteiten, maar ook financiële administraties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rond grafrechten en stipendia.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Versie: januari 2021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2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Een parochie is een onderdeel van de Rooms Katholieke Kerk. Wij zijn als parochie altijd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verbonden met andere R.-K. kerkelijke instellingen in Nederland. Als parochie dragen wij bij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aan de instandhouding en juistheid van de kerkelijke ledenadministratie en archieven.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Een parochie heeft een parochiearchief. In het parochie archief wordt bijvoorbeeld het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doopregister bewaard. De parochie kan ook persoonsgegevens bewaren in het archief als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bron voor historisch, statistisch of wetenschappelijk onderzoek. Dit doet de parochie alleen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als zij belang heeft bij het doel van het archief.</w:t>
      </w:r>
    </w:p>
    <w:p>
      <w:pPr>
        <w:spacing w:before="0" w:after="0" w:line="240"/>
        <w:ind w:right="0" w:left="0" w:firstLine="0"/>
        <w:jc w:val="left"/>
        <w:rPr>
          <w:rFonts w:ascii="Calibri-Bold" w:hAnsi="Calibri-Bold" w:cs="Calibri-Bold" w:eastAsia="Calibri-Bold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Calibri-Bold" w:hAnsi="Calibri-Bold" w:cs="Calibri-Bold" w:eastAsia="Calibri-Bold"/>
          <w:b/>
          <w:color w:val="000000"/>
          <w:spacing w:val="0"/>
          <w:position w:val="0"/>
          <w:sz w:val="22"/>
          <w:shd w:fill="auto" w:val="clear"/>
        </w:rPr>
        <w:t xml:space="preserve">4. De bevoegdheid om persoonsgegevens te verwerken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De parochie mag bijzondere persoonsgegevens, zoals geloofsovertuiging, verwerken op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grond van de wet (artikel 9 lid 2 sub d AVG).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Andere persoonsgegevens mogen door de parochie worden verwerkt op grond van het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gerechtvaardigde belang van de parochie bij: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a) het registreren van haar parochianen, de gezinsleden van haar parochianen en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mensen die geen lid zijn van de parochie, maar wel contact met de parochie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onderhouden.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b) het bijhouden van de vrijwilligersadministratie, financiële administratie, het houden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van fondsenwervende activiteiten en het bijhouden van kerkelijke registers;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De uitvoering van een overeenkomst waarbij de betrokkene partij is;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De nakoming van een wettelijke verplichting van de burgerlijke (bijvoorbeeld de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belastingdienst, de sociale dienst, politie of justitie) of kerkelijke overheid;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De toestemming die de betrokkene heeft verleend (bijvoorbeeld door als vrijwilliger toe te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treden tot een werkgroep of zich op te geven als abonnee op het parochieblad of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bijeenkomst van de parochie).</w:t>
      </w:r>
    </w:p>
    <w:p>
      <w:pPr>
        <w:spacing w:before="0" w:after="0" w:line="240"/>
        <w:ind w:right="0" w:left="0" w:firstLine="0"/>
        <w:jc w:val="left"/>
        <w:rPr>
          <w:rFonts w:ascii="Calibri-Bold" w:hAnsi="Calibri-Bold" w:cs="Calibri-Bold" w:eastAsia="Calibri-Bold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Calibri-Bold" w:hAnsi="Calibri-Bold" w:cs="Calibri-Bold" w:eastAsia="Calibri-Bold"/>
          <w:b/>
          <w:color w:val="000000"/>
          <w:spacing w:val="0"/>
          <w:position w:val="0"/>
          <w:sz w:val="22"/>
          <w:shd w:fill="auto" w:val="clear"/>
        </w:rPr>
        <w:t xml:space="preserve">5. Streaming en online uitzending van kerkelijke vieringen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Niet alle mensen die een kerkelijke viering willen bijwonen, kunnen in de kerk aanwezig zijn.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Daarom worden er video- en audio opnames van de kerkelijke viering gemaakt en online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uitgezonden om deze mensen in staat te stellen de viering te volgen en mee te vieren.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De parochie respecteert de privacy van de kerkbezoekers. Om die reden zijn de camera’s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afgesteld op het priesterkoor. Het is voor de parochie echter niet volledig uit te sluiten dat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kerkbezoekers helemaal niet in beeld komen en/of op de geluidsopname te horen zijn.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Bij de ingang van het kerkgebouw of bovenaan het boekje/blad waarop u de orde van de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liturgie kunt volgen staat aangegeven of er tijdens de viering beeld- en/of geluidsopnamen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worden gemaakt.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Indien u uit wilt sluiten dat u in beeld komt, kunt u bij een vrijwilliger of medewerker van de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parochie altijd vragen waar u kunt gaan zitten. Er zijn hiervoor plekken vrijgehouden.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De uitzendingen staan beperkte tijd online, namelijk maximaal 12 maanden. Voor meer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informatie over de rechten van kerkbezoekers bij de verwerking van persoonsgegevens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wordt verwezen naar de artikelen van de privacyverklaring van de parochie.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Van de mogelijkheid tot online streaming wordt door de parochie gebruik gemaakt in het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kader van haar kerkelijke activiteiten. Zoals onder 1 omschreven is er een noodzaak opnames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te maken waarbij de privacy van de kerkbezoekers wordt gerespecteerd. Voor zover er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kerkbezoekers herkenbaar in beeld zijn, heeft de parochie hiervoor een gerechtvaardigd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belang. Van degenen die duidelijk herkenbaar in beeld komen op het priesterkoor heeft de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parochie toestemming ontvangen.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Versie: januari 2021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3</w:t>
      </w:r>
    </w:p>
    <w:p>
      <w:pPr>
        <w:spacing w:before="0" w:after="0" w:line="240"/>
        <w:ind w:right="0" w:left="0" w:firstLine="0"/>
        <w:jc w:val="left"/>
        <w:rPr>
          <w:rFonts w:ascii="Calibri-Bold" w:hAnsi="Calibri-Bold" w:cs="Calibri-Bold" w:eastAsia="Calibri-Bold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Calibri-Bold" w:hAnsi="Calibri-Bold" w:cs="Calibri-Bold" w:eastAsia="Calibri-Bold"/>
          <w:b/>
          <w:color w:val="000000"/>
          <w:spacing w:val="0"/>
          <w:position w:val="0"/>
          <w:sz w:val="22"/>
          <w:shd w:fill="auto" w:val="clear"/>
        </w:rPr>
        <w:t xml:space="preserve">6. Bewaartermijn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De parochie bewaart persoonsgegevens zolang een betrokkene ingeschreven staat als lid van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de parochie. Bent u geen lid meer van de parochie doordat u naar een andere parochie bent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verhuisd, dan verwijderen wij de persoonsgegevens binnen een jaar uit de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ledenadministratie van de parochie.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De parochie kan geen persoonsgegevens uit de kerkelijke boeken (doopboek e.d.)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verwijderen, omdat het belangrijk is bij te houden wie kerkelijke sacramenten heeft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ontvangen. De parochies volgt de regels van het Kerkelijk recht.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De persoonsgegevens die zijn opgeslagen in andere bestanden, zoals bijvoorbeeld het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vrijwilligersbestand, het bestand voor de nieuwsbrief en/of parochieblad of de registratie van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contactpersonen in de begraafplaatsregistratie, worden niet langer bewaard dan nodig is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voor het doel van het bestand.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Soms kunnen wij persoonsgegevens niet meer verwijderen, omdat het verwijderen daarvan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uitzonderlijk veel werk van de parochie vraagt. Gegevens die niet zonder onredelijke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inspanning verwijderd kunnen worden zijn bijvoorbeeld persoonsgegevens in gedrukte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nummers van het parochieblad of informatiebulletin of onder omstandigheden het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parochiearchief.</w:t>
      </w:r>
    </w:p>
    <w:p>
      <w:pPr>
        <w:spacing w:before="0" w:after="0" w:line="240"/>
        <w:ind w:right="0" w:left="0" w:firstLine="0"/>
        <w:jc w:val="left"/>
        <w:rPr>
          <w:rFonts w:ascii="Calibri-Bold" w:hAnsi="Calibri-Bold" w:cs="Calibri-Bold" w:eastAsia="Calibri-Bold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Calibri-Bold" w:hAnsi="Calibri-Bold" w:cs="Calibri-Bold" w:eastAsia="Calibri-Bold"/>
          <w:b/>
          <w:color w:val="000000"/>
          <w:spacing w:val="0"/>
          <w:position w:val="0"/>
          <w:sz w:val="22"/>
          <w:shd w:fill="auto" w:val="clear"/>
        </w:rPr>
        <w:t xml:space="preserve">7. Verstrekking van persoonsgegevens aan derden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Persoonsgegevens worden verstrekt aan - en zijn grotendeels afkomstig van - kerkelijke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instellingen die onderdeel zijn van het R.-K. Kerkgenootschap in Nederland. Voorbeelden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daarvan zijn andere parochies, het bisdom, IPAL (het interdiocesane platform voor de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financiële- en ledenadministraties).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Als u een overeenkomst hebt met de parochie, bijvoorbeeld een arbeidsovereenkomst of een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schenkingsovereenkomst, dan moeten bepaalde gegevens aan de Belastingdienst of een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andere overheidsdienst worden verstrekt op grond van een wettelijke plicht. Op een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(model)schenkingsovereenkomst kan gevraagd worden uw BSN in te vullen.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De parochie kan een salarisadministratiekantoor inschakelen. Voor sommige diensten kan de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parochie ook een externe partij inschakelen, bijvoorbeeld voor het beheer van de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begraafplaatsadministratie. In al deze gevallen maakt de parochie met deze derde afspraken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over de veiligheid van uw persoonsgegevens in een verwerkersovereenkomst.</w:t>
      </w:r>
    </w:p>
    <w:p>
      <w:pPr>
        <w:spacing w:before="0" w:after="0" w:line="240"/>
        <w:ind w:right="0" w:left="0" w:firstLine="0"/>
        <w:jc w:val="left"/>
        <w:rPr>
          <w:rFonts w:ascii="Calibri-Bold" w:hAnsi="Calibri-Bold" w:cs="Calibri-Bold" w:eastAsia="Calibri-Bold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Calibri-Bold" w:hAnsi="Calibri-Bold" w:cs="Calibri-Bold" w:eastAsia="Calibri-Bold"/>
          <w:b/>
          <w:color w:val="000000"/>
          <w:spacing w:val="0"/>
          <w:position w:val="0"/>
          <w:sz w:val="22"/>
          <w:shd w:fill="auto" w:val="clear"/>
        </w:rPr>
        <w:t xml:space="preserve">8. Beveiliging van de opgeslagen persoonsgegevens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De beveiligde toegang tot het ledenadministratiesysteem is beperkt tot de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ledenadministrateurs en de leden van het parochiebestuur. Andere personen hebben geen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toegang.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De beveiligde toegang tot het financieel systeem is beperkt tot de financieel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administrateur(s) en de leden van het parochiebestuur. Andere personen hebben geen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toegang.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Vrijwilligers kunnen bestanden met persoonsgegevens krijgen voor zover die nodig zijn voor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de uitoefening van hun functie (bijvoorbeeld de verspreiding van het parochieblad of de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uitvoering van de Actie Kerkbalans). Zij vernietigen deze bestanden zodra deze niet langer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nodig zijn.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Versie: januari 2021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4</w:t>
      </w:r>
    </w:p>
    <w:p>
      <w:pPr>
        <w:spacing w:before="0" w:after="0" w:line="240"/>
        <w:ind w:right="0" w:left="0" w:firstLine="0"/>
        <w:jc w:val="left"/>
        <w:rPr>
          <w:rFonts w:ascii="Calibri-Bold" w:hAnsi="Calibri-Bold" w:cs="Calibri-Bold" w:eastAsia="Calibri-Bold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Calibri-Bold" w:hAnsi="Calibri-Bold" w:cs="Calibri-Bold" w:eastAsia="Calibri-Bold"/>
          <w:b/>
          <w:color w:val="000000"/>
          <w:spacing w:val="0"/>
          <w:position w:val="0"/>
          <w:sz w:val="22"/>
          <w:shd w:fill="auto" w:val="clear"/>
        </w:rPr>
        <w:t xml:space="preserve">9. Recht op inzage en correctie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Iedere parochiaan heeft recht op inzage in de over hem/haar opgeslagen persoonsgegevens.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U kunt daarvoor een verzoek indienen, voorzien van identificatie, bij het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parochiesecretariaat. De contactgegevens staan bovenaan deze privacyverklaring vermeld.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Als u een fout aantreft, kunt u deze doorgeven aan het parochiesecretariaat.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Meer informatie over uw rechten leest u in het Algemeen Reglement Bescherming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563C2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Persoonsgegevens Parochies. U vindt dit document op </w:t>
      </w:r>
      <w:hyperlink xmlns:r="http://schemas.openxmlformats.org/officeDocument/2006/relationships" r:id="docRId1">
        <w:r>
          <w:rPr>
            <w:rFonts w:ascii="Calibri" w:hAnsi="Calibri" w:cs="Calibri" w:eastAsia="Calibri"/>
            <w:color w:val="0563C2"/>
            <w:spacing w:val="0"/>
            <w:position w:val="0"/>
            <w:sz w:val="22"/>
            <w:u w:val="single"/>
            <w:shd w:fill="auto" w:val="clear"/>
          </w:rPr>
          <w:t xml:space="preserve">www.rkkerk.nl/avg</w:t>
        </w:r>
      </w:hyperlink>
    </w:p>
    <w:p>
      <w:pPr>
        <w:spacing w:before="0" w:after="0" w:line="240"/>
        <w:ind w:right="0" w:left="0" w:firstLine="0"/>
        <w:jc w:val="left"/>
        <w:rPr>
          <w:rFonts w:ascii="Calibri-Bold" w:hAnsi="Calibri-Bold" w:cs="Calibri-Bold" w:eastAsia="Calibri-Bold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Calibri-Bold" w:hAnsi="Calibri-Bold" w:cs="Calibri-Bold" w:eastAsia="Calibri-Bold"/>
          <w:b/>
          <w:color w:val="000000"/>
          <w:spacing w:val="0"/>
          <w:position w:val="0"/>
          <w:sz w:val="22"/>
          <w:shd w:fill="auto" w:val="clear"/>
        </w:rPr>
        <w:t xml:space="preserve">10. Verwijderen van gegevens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Een verzoek om contactgegevens, financiële of andere algemene persoonsgegevens te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verwijderen kunt u richten aan het parochiesecretariaat. De contactgegevens van het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parochiesecretariaat vindt u bovenaan de privacyverklaring. De ledenadministrateurs of de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leden van het parochiebestuur behandelen uw verzoek.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Indien u zich wilt uitschrijven als parochiaan vragen wij u de geldende procedure in- en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uitschrijving R.-K. Kerk te volgen. Informatie over deze procedure en het formulier daarvoor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vindt u op de website </w:t>
      </w:r>
      <w:hyperlink xmlns:r="http://schemas.openxmlformats.org/officeDocument/2006/relationships" r:id="docRId2">
        <w:r>
          <w:rPr>
            <w:rFonts w:ascii="Calibri" w:hAnsi="Calibri" w:cs="Calibri" w:eastAsia="Calibri"/>
            <w:color w:val="0563C2"/>
            <w:spacing w:val="0"/>
            <w:position w:val="0"/>
            <w:sz w:val="22"/>
            <w:u w:val="single"/>
            <w:shd w:fill="auto" w:val="clear"/>
          </w:rPr>
          <w:t xml:space="preserve">www.rkkerk.nl</w:t>
        </w:r>
      </w:hyperlink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. Dit formulier stuurt u naar het parochiesecretariaat. De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contactgegevens van het parochiesecretariaat vindt u bovenaan deze privacyverklaring. De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ledenadministrateurs van de parochie of de leden van het parochiebestuur behandelen uw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verzoek.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Meer informatie over uw rechten leest u in het Algemeen Reglement Bescherming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563C2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Persoonsgegevens Parochies. U vindt dit document op </w:t>
      </w:r>
      <w:hyperlink xmlns:r="http://schemas.openxmlformats.org/officeDocument/2006/relationships" r:id="docRId3">
        <w:r>
          <w:rPr>
            <w:rFonts w:ascii="Calibri" w:hAnsi="Calibri" w:cs="Calibri" w:eastAsia="Calibri"/>
            <w:color w:val="0563C2"/>
            <w:spacing w:val="0"/>
            <w:position w:val="0"/>
            <w:sz w:val="22"/>
            <w:u w:val="single"/>
            <w:shd w:fill="auto" w:val="clear"/>
          </w:rPr>
          <w:t xml:space="preserve">www.rkkerk.nl/avg</w:t>
        </w:r>
      </w:hyperlink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. Op </w:t>
      </w:r>
      <w:hyperlink xmlns:r="http://schemas.openxmlformats.org/officeDocument/2006/relationships" r:id="docRId4">
        <w:r>
          <w:rPr>
            <w:rFonts w:ascii="Calibri" w:hAnsi="Calibri" w:cs="Calibri" w:eastAsia="Calibri"/>
            <w:color w:val="0563C2"/>
            <w:spacing w:val="0"/>
            <w:position w:val="0"/>
            <w:sz w:val="22"/>
            <w:u w:val="single"/>
            <w:shd w:fill="auto" w:val="clear"/>
          </w:rPr>
          <w:t xml:space="preserve">www.rkkerk.nl</w:t>
        </w:r>
      </w:hyperlink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vindt u ook meer informatie over de kerkelijke procedure tot uitschrijving en het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uitschrijfformulier.</w:t>
      </w:r>
    </w:p>
    <w:p>
      <w:pPr>
        <w:spacing w:before="0" w:after="0" w:line="240"/>
        <w:ind w:right="0" w:left="0" w:firstLine="0"/>
        <w:jc w:val="left"/>
        <w:rPr>
          <w:rFonts w:ascii="Calibri-Bold" w:hAnsi="Calibri-Bold" w:cs="Calibri-Bold" w:eastAsia="Calibri-Bold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Calibri-Bold" w:hAnsi="Calibri-Bold" w:cs="Calibri-Bold" w:eastAsia="Calibri-Bold"/>
          <w:b/>
          <w:color w:val="000000"/>
          <w:spacing w:val="0"/>
          <w:position w:val="0"/>
          <w:sz w:val="22"/>
          <w:shd w:fill="auto" w:val="clear"/>
        </w:rPr>
        <w:t xml:space="preserve">11. Klachtrecht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Verzoeken of klachten m.b.t. de behandeling van persoonsgegevens kunnen door de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betrokkene worden gestuurd aan het parochiebestuur. De contactgegevens vindt u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bovenaan deze privacyverklaring.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Betrokkene krijgt schriftelijk bericht over het resultaat van het ingediende verzoek of de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ingediende klacht.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Indien het parochiebestuur het verzoek of de klacht niet of slechts gedeeltelijk honoreert kan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de betrokkene desgewenst een klacht inzake het geschil met de parochie richten aan de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Autoriteit Persoonsgegevens: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Autoriteit Persoonsgegevens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T.a.v. de klachtencoördinator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Postbus 93374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2509 AJ DEN HAAG</w:t>
      </w:r>
    </w:p>
    <w:p>
      <w:pPr>
        <w:spacing w:before="0" w:after="0" w:line="240"/>
        <w:ind w:right="0" w:left="0" w:firstLine="0"/>
        <w:jc w:val="left"/>
        <w:rPr>
          <w:rFonts w:ascii="Calibri-Bold" w:hAnsi="Calibri-Bold" w:cs="Calibri-Bold" w:eastAsia="Calibri-Bold"/>
          <w:b/>
          <w:color w:val="000000"/>
          <w:spacing w:val="0"/>
          <w:position w:val="0"/>
          <w:sz w:val="22"/>
          <w:shd w:fill="auto" w:val="clear"/>
        </w:rPr>
      </w:pPr>
      <w:r>
        <w:rPr>
          <w:rFonts w:ascii="Calibri-Bold" w:hAnsi="Calibri-Bold" w:cs="Calibri-Bold" w:eastAsia="Calibri-Bold"/>
          <w:b/>
          <w:color w:val="000000"/>
          <w:spacing w:val="0"/>
          <w:position w:val="0"/>
          <w:sz w:val="22"/>
          <w:shd w:fill="auto" w:val="clear"/>
        </w:rPr>
        <w:t xml:space="preserve">12. Functionaris Gegevensbescherming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Voor vragen of klachten over het verwerken van persoonsgegevens in de R.-K.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Ledenadministratie is een Functionaris voor Gegevensbescherming (FG) aangesteld.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•</w:t>
      </w:r>
      <w:r>
        <w:rPr>
          <w:rFonts w:ascii="SymbolMT" w:hAnsi="SymbolMT" w:cs="SymbolMT" w:eastAsia="SymbolM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Heeft u een klacht of een vraag over de manier waarop uw persoonsgegevens in de R.-K.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Ledenadministratie worden verwerkt, neemt u dan contact op met de FG. U kunt uw vragen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digitaal stellen via het contactformulier op: </w:t>
      </w:r>
      <w:hyperlink xmlns:r="http://schemas.openxmlformats.org/officeDocument/2006/relationships" r:id="docRId5">
        <w:r>
          <w:rPr>
            <w:rFonts w:ascii="Calibri" w:hAnsi="Calibri" w:cs="Calibri" w:eastAsia="Calibri"/>
            <w:color w:val="0563C2"/>
            <w:spacing w:val="0"/>
            <w:position w:val="0"/>
            <w:sz w:val="22"/>
            <w:u w:val="single"/>
            <w:shd w:fill="auto" w:val="clear"/>
          </w:rPr>
          <w:t xml:space="preserve">www.rkkerk.nl/avg</w:t>
        </w:r>
      </w:hyperlink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Mode="External" Target="http://www.rkkerk.nl/avg" Id="docRId1" Type="http://schemas.openxmlformats.org/officeDocument/2006/relationships/hyperlink" /><Relationship TargetMode="External" Target="http://www.rkkerk.nl/avg" Id="docRId3" Type="http://schemas.openxmlformats.org/officeDocument/2006/relationships/hyperlink" /><Relationship TargetMode="External" Target="http://www.rkkerk.nl/avg" Id="docRId5" Type="http://schemas.openxmlformats.org/officeDocument/2006/relationships/hyperlink" /><Relationship Target="styles.xml" Id="docRId7" Type="http://schemas.openxmlformats.org/officeDocument/2006/relationships/styles" /><Relationship TargetMode="External" Target="http://www.rkkerk.nl/avg" Id="docRId0" Type="http://schemas.openxmlformats.org/officeDocument/2006/relationships/hyperlink" /><Relationship TargetMode="External" Target="http://www.rkkerk.nl/" Id="docRId2" Type="http://schemas.openxmlformats.org/officeDocument/2006/relationships/hyperlink" /><Relationship TargetMode="External" Target="http://www.rkkerk.nl/" Id="docRId4" Type="http://schemas.openxmlformats.org/officeDocument/2006/relationships/hyperlink" /><Relationship Target="numbering.xml" Id="docRId6" Type="http://schemas.openxmlformats.org/officeDocument/2006/relationships/numbering" /></Relationships>
</file>